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31E7F5" w14:textId="5714F02F" w:rsidR="00492E2B" w:rsidRPr="00EB5C68" w:rsidRDefault="007801B9" w:rsidP="00492E2B">
      <w:pPr>
        <w:pStyle w:val="aa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en-US"/>
        </w:rPr>
      </w:pPr>
      <w:r>
        <w:rPr>
          <w:rFonts w:ascii="Franklin Gothic Book" w:hAnsi="Franklin Gothic Book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453ABF" wp14:editId="3743D2F3">
                <wp:simplePos x="0" y="0"/>
                <wp:positionH relativeFrom="margin">
                  <wp:align>left</wp:align>
                </wp:positionH>
                <wp:positionV relativeFrom="paragraph">
                  <wp:posOffset>198755</wp:posOffset>
                </wp:positionV>
                <wp:extent cx="6192000" cy="0"/>
                <wp:effectExtent l="0" t="0" r="18415" b="1270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47DF778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5.65pt" to="487.5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" strokecolor="#d87c11 [3044]">
                <o:lock v:ext="edit" shapetype="f"/>
                <w10:wrap anchorx="margin"/>
              </v:line>
            </w:pict>
          </mc:Fallback>
        </mc:AlternateContent>
      </w:r>
      <w:r w:rsidR="00492E2B">
        <w:rPr>
          <w:rFonts w:ascii="Franklin Gothic Book" w:hAnsi="Franklin Gothic Book"/>
          <w:color w:val="000000" w:themeColor="text1"/>
        </w:rPr>
        <w:t>ДОПОЛНИТЕЛЬНАЯ ИНФОРМАЦИЯ</w:t>
      </w:r>
      <w:r w:rsidR="00580013" w:rsidRPr="006809A3">
        <w:rPr>
          <w:rFonts w:ascii="Franklin Gothic Book" w:hAnsi="Franklin Gothic Book"/>
          <w:color w:val="000000" w:themeColor="text1"/>
          <w:sz w:val="32"/>
        </w:rPr>
        <w:br/>
      </w:r>
      <w:r w:rsidR="00492E2B" w:rsidRPr="00492E2B">
        <w:rPr>
          <w:rFonts w:ascii="Rubik" w:eastAsia="Times New Roman" w:hAnsi="Rubik" w:cs="Times New Roman" w:hint="eastAsia"/>
          <w:color w:val="212529"/>
          <w:spacing w:val="1"/>
          <w:kern w:val="0"/>
          <w:sz w:val="24"/>
          <w:szCs w:val="24"/>
          <w:shd w:val="clear" w:color="auto" w:fill="FFFFFF"/>
          <w:lang w:eastAsia="en-US"/>
        </w:rPr>
        <w:t>ДЛЯ</w:t>
      </w:r>
      <w:r w:rsidR="00492E2B" w:rsidRPr="00492E2B">
        <w:rPr>
          <w:rFonts w:ascii="Rubik" w:eastAsia="Times New Roman" w:hAnsi="Rubik" w:cs="Times New Roman"/>
          <w:color w:val="212529"/>
          <w:spacing w:val="1"/>
          <w:kern w:val="0"/>
          <w:sz w:val="24"/>
          <w:szCs w:val="24"/>
          <w:shd w:val="clear" w:color="auto" w:fill="FFFFFF"/>
          <w:lang w:eastAsia="en-US"/>
        </w:rPr>
        <w:t xml:space="preserve"> </w:t>
      </w:r>
      <w:r w:rsidR="00492E2B" w:rsidRPr="00492E2B">
        <w:rPr>
          <w:rFonts w:ascii="Rubik" w:eastAsia="Times New Roman" w:hAnsi="Rubik" w:cs="Times New Roman" w:hint="eastAsia"/>
          <w:color w:val="212529"/>
          <w:spacing w:val="1"/>
          <w:kern w:val="0"/>
          <w:sz w:val="24"/>
          <w:szCs w:val="24"/>
          <w:shd w:val="clear" w:color="auto" w:fill="FFFFFF"/>
          <w:lang w:eastAsia="en-US"/>
        </w:rPr>
        <w:t>ПОЛУЧЕНИЯ</w:t>
      </w:r>
      <w:r w:rsidR="00492E2B" w:rsidRPr="00492E2B">
        <w:rPr>
          <w:rFonts w:ascii="Rubik" w:eastAsia="Times New Roman" w:hAnsi="Rubik" w:cs="Times New Roman"/>
          <w:color w:val="212529"/>
          <w:spacing w:val="1"/>
          <w:kern w:val="0"/>
          <w:sz w:val="24"/>
          <w:szCs w:val="24"/>
          <w:shd w:val="clear" w:color="auto" w:fill="FFFFFF"/>
          <w:lang w:eastAsia="en-US"/>
        </w:rPr>
        <w:t xml:space="preserve"> </w:t>
      </w:r>
      <w:r w:rsidR="00EB5C68" w:rsidRPr="00EB5C68">
        <w:rPr>
          <w:rFonts w:ascii="Rubik" w:eastAsia="Times New Roman" w:hAnsi="Rubik" w:cs="Times New Roman" w:hint="eastAsia"/>
          <w:color w:val="212529"/>
          <w:spacing w:val="1"/>
          <w:kern w:val="0"/>
          <w:sz w:val="24"/>
          <w:szCs w:val="24"/>
          <w:shd w:val="clear" w:color="auto" w:fill="FFFFFF"/>
          <w:lang w:eastAsia="en-US"/>
        </w:rPr>
        <w:t xml:space="preserve">сервиса </w:t>
      </w:r>
      <w:r w:rsidR="00EB5C68">
        <w:rPr>
          <w:rFonts w:ascii="Rubik" w:eastAsia="Times New Roman" w:hAnsi="Rubik" w:cs="Times New Roman"/>
          <w:color w:val="212529"/>
          <w:spacing w:val="1"/>
          <w:kern w:val="0"/>
          <w:sz w:val="24"/>
          <w:szCs w:val="24"/>
          <w:shd w:val="clear" w:color="auto" w:fill="FFFFFF"/>
          <w:lang w:eastAsia="en-US"/>
        </w:rPr>
        <w:t>Контракт с Дистрибьютором</w:t>
      </w:r>
    </w:p>
    <w:p w14:paraId="74760791" w14:textId="42E2AE52" w:rsidR="00565C61" w:rsidRPr="006809A3" w:rsidRDefault="007801B9" w:rsidP="00D63E5D">
      <w:pPr>
        <w:tabs>
          <w:tab w:val="center" w:pos="4873"/>
        </w:tabs>
        <w:rPr>
          <w:rFonts w:ascii="Franklin Gothic Book" w:hAnsi="Franklin Gothic Book"/>
        </w:rPr>
      </w:pPr>
      <w:r>
        <w:rPr>
          <w:rFonts w:ascii="Franklin Gothic Book" w:hAnsi="Franklin Gothic Book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4D9915" wp14:editId="320CB3D0">
                <wp:simplePos x="0" y="0"/>
                <wp:positionH relativeFrom="margin">
                  <wp:align>left</wp:align>
                </wp:positionH>
                <wp:positionV relativeFrom="paragraph">
                  <wp:posOffset>81280</wp:posOffset>
                </wp:positionV>
                <wp:extent cx="6192000" cy="0"/>
                <wp:effectExtent l="0" t="0" r="18415" b="127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D75B8A6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6.4pt" to="487.5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" strokecolor="#d87c11 [3044]">
                <w10:wrap anchorx="margin"/>
              </v:line>
            </w:pict>
          </mc:Fallback>
        </mc:AlternateContent>
      </w:r>
      <w:r w:rsidR="00D63E5D">
        <w:rPr>
          <w:rFonts w:ascii="Franklin Gothic Book" w:hAnsi="Franklin Gothic Book"/>
        </w:rPr>
        <w:tab/>
      </w:r>
    </w:p>
    <w:p w14:paraId="073069B3" w14:textId="7AA7E1AE" w:rsidR="00EB5C68" w:rsidRPr="00EB5C68" w:rsidRDefault="00492E2B" w:rsidP="00EB5C68">
      <w:pPr>
        <w:rPr>
          <w:rFonts w:ascii="Franklin Gothic Book" w:hAnsi="Franklin Gothic Book"/>
          <w:b/>
          <w:color w:val="000000" w:themeColor="text1"/>
          <w:sz w:val="22"/>
        </w:rPr>
      </w:pPr>
      <w:r w:rsidRPr="00492E2B">
        <w:rPr>
          <w:rFonts w:ascii="Franklin Gothic Book" w:hAnsi="Franklin Gothic Book"/>
          <w:b/>
          <w:color w:val="000000" w:themeColor="text1"/>
          <w:sz w:val="22"/>
        </w:rPr>
        <w:t>Список</w:t>
      </w:r>
      <w:r w:rsidR="00EB5C68">
        <w:rPr>
          <w:rFonts w:ascii="Franklin Gothic Book" w:hAnsi="Franklin Gothic Book"/>
          <w:b/>
          <w:color w:val="000000" w:themeColor="text1"/>
          <w:sz w:val="22"/>
        </w:rPr>
        <w:t xml:space="preserve"> документов для юридических лиц (</w:t>
      </w:r>
      <w:r w:rsidR="00EB5C68" w:rsidRPr="00EB5C68">
        <w:rPr>
          <w:rFonts w:ascii="Franklin Gothic Book" w:hAnsi="Franklin Gothic Book"/>
          <w:b/>
          <w:color w:val="000000" w:themeColor="text1"/>
          <w:sz w:val="22"/>
        </w:rPr>
        <w:t xml:space="preserve">переход с </w:t>
      </w:r>
      <w:proofErr w:type="spellStart"/>
      <w:r w:rsidR="00EB5C68" w:rsidRPr="00EB5C68">
        <w:rPr>
          <w:rFonts w:ascii="Franklin Gothic Book" w:hAnsi="Franklin Gothic Book"/>
          <w:b/>
          <w:color w:val="000000" w:themeColor="text1"/>
          <w:sz w:val="22"/>
        </w:rPr>
        <w:t>EasyWay</w:t>
      </w:r>
      <w:proofErr w:type="spellEnd"/>
      <w:r w:rsidR="00EB5C68" w:rsidRPr="00EB5C68">
        <w:rPr>
          <w:rFonts w:ascii="Franklin Gothic Book" w:hAnsi="Franklin Gothic Book"/>
          <w:b/>
          <w:color w:val="000000" w:themeColor="text1"/>
          <w:sz w:val="22"/>
        </w:rPr>
        <w:t>)</w:t>
      </w:r>
      <w:r w:rsidR="00EB5C68" w:rsidRPr="00EB5C68">
        <w:rPr>
          <w:rFonts w:ascii="Franklin Gothic Book" w:hAnsi="Franklin Gothic Book"/>
          <w:b/>
          <w:color w:val="000000" w:themeColor="text1"/>
          <w:sz w:val="22"/>
        </w:rPr>
        <w:t>:</w:t>
      </w:r>
    </w:p>
    <w:p w14:paraId="479CC8EF" w14:textId="77777777" w:rsidR="00D63E5D" w:rsidRDefault="00EB5C68" w:rsidP="00D63E5D">
      <w:pPr>
        <w:pStyle w:val="af8"/>
        <w:numPr>
          <w:ilvl w:val="0"/>
          <w:numId w:val="9"/>
        </w:numPr>
        <w:jc w:val="both"/>
        <w:rPr>
          <w:rFonts w:ascii="Franklin Gothic Book" w:eastAsiaTheme="minorHAnsi" w:hAnsi="Franklin Gothic Book" w:cstheme="minorBidi"/>
          <w:color w:val="000000" w:themeColor="text1"/>
          <w:kern w:val="20"/>
          <w:sz w:val="20"/>
          <w:szCs w:val="20"/>
          <w:lang w:eastAsia="ru-RU"/>
        </w:rPr>
      </w:pPr>
      <w:r w:rsidRPr="00EB5C68">
        <w:rPr>
          <w:rFonts w:ascii="Franklin Gothic Book" w:eastAsiaTheme="minorHAnsi" w:hAnsi="Franklin Gothic Book" w:cstheme="minorBidi"/>
          <w:color w:val="000000" w:themeColor="text1"/>
          <w:kern w:val="20"/>
          <w:sz w:val="20"/>
          <w:szCs w:val="20"/>
          <w:lang w:eastAsia="ru-RU"/>
        </w:rPr>
        <w:t>Свидетельство о государственной регистрации юридического лица (ОГРН)</w:t>
      </w:r>
    </w:p>
    <w:p w14:paraId="6306C2AF" w14:textId="17EEE8E2" w:rsidR="00EB5C68" w:rsidRPr="00D63E5D" w:rsidRDefault="00D63E5D" w:rsidP="00D63E5D">
      <w:pPr>
        <w:pStyle w:val="af8"/>
        <w:ind w:left="800"/>
        <w:jc w:val="both"/>
        <w:rPr>
          <w:rFonts w:ascii="Franklin Gothic Book" w:eastAsiaTheme="minorHAnsi" w:hAnsi="Franklin Gothic Book" w:cstheme="minorBidi"/>
          <w:color w:val="000000" w:themeColor="text1"/>
          <w:kern w:val="20"/>
          <w:sz w:val="20"/>
          <w:szCs w:val="20"/>
          <w:lang w:eastAsia="ru-RU"/>
        </w:rPr>
      </w:pPr>
      <w:r>
        <w:rPr>
          <w:rFonts w:ascii="Franklin Gothic Book" w:eastAsiaTheme="minorHAnsi" w:hAnsi="Franklin Gothic Book" w:cstheme="minorBidi"/>
          <w:color w:val="000000" w:themeColor="text1"/>
          <w:kern w:val="20"/>
          <w:sz w:val="20"/>
          <w:szCs w:val="20"/>
          <w:lang w:eastAsia="ru-RU"/>
        </w:rPr>
        <w:t>Для  юридических лиц</w:t>
      </w:r>
      <w:bookmarkStart w:id="0" w:name="_GoBack"/>
      <w:bookmarkEnd w:id="0"/>
      <w:r w:rsidR="00EB5C68" w:rsidRPr="00D63E5D">
        <w:rPr>
          <w:rFonts w:ascii="Franklin Gothic Book" w:eastAsiaTheme="minorHAnsi" w:hAnsi="Franklin Gothic Book" w:cstheme="minorBidi"/>
          <w:color w:val="000000" w:themeColor="text1"/>
          <w:kern w:val="20"/>
          <w:sz w:val="20"/>
          <w:szCs w:val="20"/>
          <w:lang w:eastAsia="ru-RU"/>
        </w:rPr>
        <w:t>, зарегистрированных после 01.01.2017 ОГРН заменяется на Лист</w:t>
      </w:r>
      <w:r w:rsidR="00EB5C68" w:rsidRPr="00D63E5D">
        <w:rPr>
          <w:rFonts w:ascii="Franklin Gothic Book" w:eastAsiaTheme="minorHAnsi" w:hAnsi="Franklin Gothic Book" w:cstheme="minorBidi"/>
          <w:color w:val="000000" w:themeColor="text1"/>
          <w:kern w:val="20"/>
          <w:sz w:val="20"/>
          <w:szCs w:val="20"/>
          <w:lang w:eastAsia="ru-RU"/>
        </w:rPr>
        <w:br/>
        <w:t xml:space="preserve">    записи о государственной регистрации юридического </w:t>
      </w:r>
      <w:r w:rsidR="00EB5C68" w:rsidRPr="00D63E5D">
        <w:rPr>
          <w:rFonts w:ascii="Franklin Gothic Book" w:eastAsiaTheme="minorHAnsi" w:hAnsi="Franklin Gothic Book" w:cstheme="minorBidi"/>
          <w:color w:val="000000" w:themeColor="text1"/>
          <w:kern w:val="20"/>
          <w:sz w:val="20"/>
          <w:szCs w:val="20"/>
          <w:lang w:eastAsia="ru-RU"/>
        </w:rPr>
        <w:t>лица</w:t>
      </w:r>
    </w:p>
    <w:p w14:paraId="6FB5B33F" w14:textId="77777777" w:rsidR="00EB5C68" w:rsidRPr="00EB5C68" w:rsidRDefault="00EB5C68" w:rsidP="00D63E5D">
      <w:pPr>
        <w:pStyle w:val="af8"/>
        <w:numPr>
          <w:ilvl w:val="0"/>
          <w:numId w:val="9"/>
        </w:numPr>
        <w:jc w:val="both"/>
        <w:rPr>
          <w:rFonts w:ascii="Franklin Gothic Book" w:eastAsiaTheme="minorHAnsi" w:hAnsi="Franklin Gothic Book" w:cstheme="minorBidi"/>
          <w:color w:val="000000" w:themeColor="text1"/>
          <w:kern w:val="20"/>
          <w:sz w:val="20"/>
          <w:szCs w:val="20"/>
          <w:lang w:eastAsia="ru-RU"/>
        </w:rPr>
      </w:pPr>
      <w:r w:rsidRPr="00EB5C68">
        <w:rPr>
          <w:rFonts w:ascii="Franklin Gothic Book" w:eastAsiaTheme="minorHAnsi" w:hAnsi="Franklin Gothic Book" w:cstheme="minorBidi"/>
          <w:color w:val="000000" w:themeColor="text1"/>
          <w:kern w:val="20"/>
          <w:sz w:val="20"/>
          <w:szCs w:val="20"/>
          <w:lang w:eastAsia="ru-RU"/>
        </w:rPr>
        <w:t>Свидетельство о по</w:t>
      </w:r>
      <w:r w:rsidRPr="00EB5C68">
        <w:rPr>
          <w:rFonts w:ascii="Franklin Gothic Book" w:eastAsiaTheme="minorHAnsi" w:hAnsi="Franklin Gothic Book" w:cstheme="minorBidi"/>
          <w:color w:val="000000" w:themeColor="text1"/>
          <w:kern w:val="20"/>
          <w:sz w:val="20"/>
          <w:szCs w:val="20"/>
          <w:lang w:eastAsia="ru-RU"/>
        </w:rPr>
        <w:t>становке на налоговый учет (ИНН)</w:t>
      </w:r>
    </w:p>
    <w:p w14:paraId="2E8BA069" w14:textId="77777777" w:rsidR="00EB5C68" w:rsidRPr="00EB5C68" w:rsidRDefault="00EB5C68" w:rsidP="00D63E5D">
      <w:pPr>
        <w:pStyle w:val="af8"/>
        <w:numPr>
          <w:ilvl w:val="0"/>
          <w:numId w:val="9"/>
        </w:numPr>
        <w:jc w:val="both"/>
        <w:rPr>
          <w:rFonts w:ascii="Franklin Gothic Book" w:eastAsiaTheme="minorHAnsi" w:hAnsi="Franklin Gothic Book" w:cstheme="minorBidi"/>
          <w:color w:val="000000" w:themeColor="text1"/>
          <w:kern w:val="20"/>
          <w:sz w:val="20"/>
          <w:szCs w:val="20"/>
          <w:lang w:eastAsia="ru-RU"/>
        </w:rPr>
      </w:pPr>
      <w:r w:rsidRPr="00EB5C68">
        <w:rPr>
          <w:rFonts w:ascii="Franklin Gothic Book" w:eastAsiaTheme="minorHAnsi" w:hAnsi="Franklin Gothic Book" w:cstheme="minorBidi"/>
          <w:color w:val="000000" w:themeColor="text1"/>
          <w:kern w:val="20"/>
          <w:sz w:val="20"/>
          <w:szCs w:val="20"/>
          <w:lang w:eastAsia="ru-RU"/>
        </w:rPr>
        <w:t>Решение (протокол) собрания учредителей о назначении/продлении по</w:t>
      </w:r>
      <w:r w:rsidRPr="00EB5C68">
        <w:rPr>
          <w:rFonts w:ascii="Franklin Gothic Book" w:eastAsiaTheme="minorHAnsi" w:hAnsi="Franklin Gothic Book" w:cstheme="minorBidi"/>
          <w:color w:val="000000" w:themeColor="text1"/>
          <w:kern w:val="20"/>
          <w:sz w:val="20"/>
          <w:szCs w:val="20"/>
          <w:lang w:eastAsia="ru-RU"/>
        </w:rPr>
        <w:t>лномочий генерального директора</w:t>
      </w:r>
    </w:p>
    <w:p w14:paraId="421FDA0A" w14:textId="77777777" w:rsidR="00EB5C68" w:rsidRPr="00EB5C68" w:rsidRDefault="00EB5C68" w:rsidP="00D63E5D">
      <w:pPr>
        <w:pStyle w:val="af8"/>
        <w:numPr>
          <w:ilvl w:val="0"/>
          <w:numId w:val="9"/>
        </w:numPr>
        <w:jc w:val="both"/>
        <w:rPr>
          <w:rFonts w:ascii="Franklin Gothic Book" w:eastAsiaTheme="minorHAnsi" w:hAnsi="Franklin Gothic Book" w:cstheme="minorBidi"/>
          <w:color w:val="000000" w:themeColor="text1"/>
          <w:kern w:val="20"/>
          <w:sz w:val="20"/>
          <w:szCs w:val="20"/>
          <w:lang w:eastAsia="ru-RU"/>
        </w:rPr>
      </w:pPr>
      <w:r w:rsidRPr="00EB5C68">
        <w:rPr>
          <w:rFonts w:ascii="Franklin Gothic Book" w:eastAsiaTheme="minorHAnsi" w:hAnsi="Franklin Gothic Book" w:cstheme="minorBidi"/>
          <w:color w:val="000000" w:themeColor="text1"/>
          <w:kern w:val="20"/>
          <w:sz w:val="20"/>
          <w:szCs w:val="20"/>
          <w:lang w:eastAsia="ru-RU"/>
        </w:rPr>
        <w:t>Выписка ЕГРЮЛ не старше месяца</w:t>
      </w:r>
    </w:p>
    <w:p w14:paraId="751AF728" w14:textId="77777777" w:rsidR="00EB5C68" w:rsidRPr="00EB5C68" w:rsidRDefault="00EB5C68" w:rsidP="00D63E5D">
      <w:pPr>
        <w:pStyle w:val="af8"/>
        <w:numPr>
          <w:ilvl w:val="0"/>
          <w:numId w:val="9"/>
        </w:numPr>
        <w:jc w:val="both"/>
        <w:rPr>
          <w:rFonts w:ascii="Franklin Gothic Book" w:eastAsiaTheme="minorHAnsi" w:hAnsi="Franklin Gothic Book" w:cstheme="minorBidi"/>
          <w:color w:val="000000" w:themeColor="text1"/>
          <w:kern w:val="20"/>
          <w:sz w:val="20"/>
          <w:szCs w:val="20"/>
          <w:lang w:eastAsia="ru-RU"/>
        </w:rPr>
      </w:pPr>
      <w:r w:rsidRPr="00EB5C68">
        <w:rPr>
          <w:rFonts w:ascii="Franklin Gothic Book" w:eastAsiaTheme="minorHAnsi" w:hAnsi="Franklin Gothic Book" w:cstheme="minorBidi"/>
          <w:color w:val="000000" w:themeColor="text1"/>
          <w:kern w:val="20"/>
          <w:sz w:val="20"/>
          <w:szCs w:val="20"/>
          <w:lang w:eastAsia="ru-RU"/>
        </w:rPr>
        <w:t>Декларации НДС за последние три квартала</w:t>
      </w:r>
    </w:p>
    <w:p w14:paraId="160A76EF" w14:textId="77777777" w:rsidR="00EB5C68" w:rsidRPr="00EB5C68" w:rsidRDefault="00EB5C68" w:rsidP="00D63E5D">
      <w:pPr>
        <w:pStyle w:val="af8"/>
        <w:numPr>
          <w:ilvl w:val="0"/>
          <w:numId w:val="9"/>
        </w:numPr>
        <w:jc w:val="both"/>
        <w:rPr>
          <w:rFonts w:ascii="Franklin Gothic Book" w:eastAsiaTheme="minorHAnsi" w:hAnsi="Franklin Gothic Book" w:cstheme="minorBidi"/>
          <w:color w:val="000000" w:themeColor="text1"/>
          <w:kern w:val="20"/>
          <w:sz w:val="20"/>
          <w:szCs w:val="20"/>
          <w:lang w:eastAsia="ru-RU"/>
        </w:rPr>
      </w:pPr>
      <w:r w:rsidRPr="00EB5C68">
        <w:rPr>
          <w:rFonts w:ascii="Franklin Gothic Book" w:eastAsiaTheme="minorHAnsi" w:hAnsi="Franklin Gothic Book" w:cstheme="minorBidi"/>
          <w:color w:val="000000" w:themeColor="text1"/>
          <w:kern w:val="20"/>
          <w:sz w:val="20"/>
          <w:szCs w:val="20"/>
          <w:lang w:eastAsia="ru-RU"/>
        </w:rPr>
        <w:t>Последняя свежая бухгалтерская отчетность, в том числе отчет о прибылях и убытках</w:t>
      </w:r>
    </w:p>
    <w:p w14:paraId="72E08898" w14:textId="77777777" w:rsidR="00EB5C68" w:rsidRPr="00EB5C68" w:rsidRDefault="00EB5C68" w:rsidP="00D63E5D">
      <w:pPr>
        <w:pStyle w:val="af8"/>
        <w:numPr>
          <w:ilvl w:val="0"/>
          <w:numId w:val="9"/>
        </w:numPr>
        <w:jc w:val="both"/>
        <w:rPr>
          <w:rFonts w:ascii="Franklin Gothic Book" w:eastAsiaTheme="minorHAnsi" w:hAnsi="Franklin Gothic Book" w:cstheme="minorBidi"/>
          <w:color w:val="000000" w:themeColor="text1"/>
          <w:kern w:val="20"/>
          <w:sz w:val="20"/>
          <w:szCs w:val="20"/>
          <w:lang w:eastAsia="ru-RU"/>
        </w:rPr>
      </w:pPr>
      <w:r w:rsidRPr="00EB5C68">
        <w:rPr>
          <w:rFonts w:ascii="Franklin Gothic Book" w:eastAsiaTheme="minorHAnsi" w:hAnsi="Franklin Gothic Book" w:cstheme="minorBidi"/>
          <w:color w:val="000000" w:themeColor="text1"/>
          <w:kern w:val="20"/>
          <w:sz w:val="20"/>
          <w:szCs w:val="20"/>
          <w:lang w:eastAsia="ru-RU"/>
        </w:rPr>
        <w:t>Сайт компании</w:t>
      </w:r>
    </w:p>
    <w:p w14:paraId="43D7EB4B" w14:textId="77777777" w:rsidR="00EB5C68" w:rsidRPr="00EB5C68" w:rsidRDefault="00EB5C68" w:rsidP="00D63E5D">
      <w:pPr>
        <w:pStyle w:val="af8"/>
        <w:numPr>
          <w:ilvl w:val="0"/>
          <w:numId w:val="9"/>
        </w:numPr>
        <w:jc w:val="both"/>
        <w:rPr>
          <w:rFonts w:ascii="Franklin Gothic Book" w:eastAsiaTheme="minorHAnsi" w:hAnsi="Franklin Gothic Book" w:cstheme="minorBidi"/>
          <w:color w:val="000000" w:themeColor="text1"/>
          <w:kern w:val="20"/>
          <w:sz w:val="20"/>
          <w:szCs w:val="20"/>
          <w:lang w:eastAsia="ru-RU"/>
        </w:rPr>
      </w:pPr>
      <w:r w:rsidRPr="00EB5C68">
        <w:rPr>
          <w:rFonts w:ascii="Franklin Gothic Book" w:eastAsiaTheme="minorHAnsi" w:hAnsi="Franklin Gothic Book" w:cstheme="minorBidi"/>
          <w:color w:val="000000" w:themeColor="text1"/>
          <w:kern w:val="20"/>
          <w:sz w:val="20"/>
          <w:szCs w:val="20"/>
          <w:lang w:eastAsia="ru-RU"/>
        </w:rPr>
        <w:t>Данные по контактному лицу (ФИО, тел, e-</w:t>
      </w:r>
      <w:proofErr w:type="spellStart"/>
      <w:r w:rsidRPr="00EB5C68">
        <w:rPr>
          <w:rFonts w:ascii="Franklin Gothic Book" w:eastAsiaTheme="minorHAnsi" w:hAnsi="Franklin Gothic Book" w:cstheme="minorBidi"/>
          <w:color w:val="000000" w:themeColor="text1"/>
          <w:kern w:val="20"/>
          <w:sz w:val="20"/>
          <w:szCs w:val="20"/>
          <w:lang w:eastAsia="ru-RU"/>
        </w:rPr>
        <w:t>mail</w:t>
      </w:r>
      <w:proofErr w:type="spellEnd"/>
      <w:r w:rsidRPr="00EB5C68">
        <w:rPr>
          <w:rFonts w:ascii="Franklin Gothic Book" w:eastAsiaTheme="minorHAnsi" w:hAnsi="Franklin Gothic Book" w:cstheme="minorBidi"/>
          <w:color w:val="000000" w:themeColor="text1"/>
          <w:kern w:val="20"/>
          <w:sz w:val="20"/>
          <w:szCs w:val="20"/>
          <w:lang w:eastAsia="ru-RU"/>
        </w:rPr>
        <w:t>, должность), кому будут отправ</w:t>
      </w:r>
      <w:r w:rsidRPr="00EB5C68">
        <w:rPr>
          <w:rFonts w:ascii="Franklin Gothic Book" w:eastAsiaTheme="minorHAnsi" w:hAnsi="Franklin Gothic Book" w:cstheme="minorBidi"/>
          <w:color w:val="000000" w:themeColor="text1"/>
          <w:kern w:val="20"/>
          <w:sz w:val="20"/>
          <w:szCs w:val="20"/>
          <w:lang w:eastAsia="ru-RU"/>
        </w:rPr>
        <w:t>ляться бухгалтерские акты сверки</w:t>
      </w:r>
    </w:p>
    <w:p w14:paraId="243B35FF" w14:textId="77777777" w:rsidR="00EB5C68" w:rsidRPr="00EB5C68" w:rsidRDefault="00EB5C68" w:rsidP="00D63E5D">
      <w:pPr>
        <w:pStyle w:val="af8"/>
        <w:numPr>
          <w:ilvl w:val="0"/>
          <w:numId w:val="9"/>
        </w:numPr>
        <w:jc w:val="both"/>
        <w:rPr>
          <w:rFonts w:ascii="Franklin Gothic Book" w:eastAsiaTheme="minorHAnsi" w:hAnsi="Franklin Gothic Book" w:cstheme="minorBidi"/>
          <w:color w:val="000000" w:themeColor="text1"/>
          <w:kern w:val="20"/>
          <w:sz w:val="20"/>
          <w:szCs w:val="20"/>
          <w:lang w:eastAsia="ru-RU"/>
        </w:rPr>
      </w:pPr>
      <w:r w:rsidRPr="00EB5C68">
        <w:rPr>
          <w:rFonts w:ascii="Franklin Gothic Book" w:eastAsiaTheme="minorHAnsi" w:hAnsi="Franklin Gothic Book" w:cstheme="minorBidi"/>
          <w:color w:val="000000" w:themeColor="text1"/>
          <w:kern w:val="20"/>
          <w:sz w:val="20"/>
          <w:szCs w:val="20"/>
          <w:lang w:eastAsia="ru-RU"/>
        </w:rPr>
        <w:t>Адрес офиса и скан договора аренды</w:t>
      </w:r>
    </w:p>
    <w:p w14:paraId="46B08E68" w14:textId="149BD4DA" w:rsidR="00EB5C68" w:rsidRPr="00EB5C68" w:rsidRDefault="00D63E5D" w:rsidP="00D63E5D">
      <w:pPr>
        <w:pStyle w:val="af8"/>
        <w:numPr>
          <w:ilvl w:val="0"/>
          <w:numId w:val="9"/>
        </w:numPr>
        <w:jc w:val="both"/>
        <w:rPr>
          <w:rFonts w:ascii="Franklin Gothic Book" w:eastAsiaTheme="minorHAnsi" w:hAnsi="Franklin Gothic Book" w:cstheme="minorBidi"/>
          <w:color w:val="000000" w:themeColor="text1"/>
          <w:kern w:val="20"/>
          <w:sz w:val="20"/>
          <w:szCs w:val="20"/>
          <w:lang w:eastAsia="ru-RU"/>
        </w:rPr>
      </w:pPr>
      <w:r>
        <w:rPr>
          <w:rFonts w:ascii="Franklin Gothic Book" w:eastAsiaTheme="minorHAnsi" w:hAnsi="Franklin Gothic Book" w:cstheme="minorBidi"/>
          <w:color w:val="000000" w:themeColor="text1"/>
          <w:kern w:val="20"/>
          <w:sz w:val="20"/>
          <w:szCs w:val="20"/>
          <w:lang w:eastAsia="ru-RU"/>
        </w:rPr>
        <w:t>Адрес</w:t>
      </w:r>
      <w:r w:rsidR="00EB5C68" w:rsidRPr="00EB5C68">
        <w:rPr>
          <w:rFonts w:ascii="Franklin Gothic Book" w:eastAsiaTheme="minorHAnsi" w:hAnsi="Franklin Gothic Book" w:cstheme="minorBidi"/>
          <w:color w:val="000000" w:themeColor="text1"/>
          <w:kern w:val="20"/>
          <w:sz w:val="20"/>
          <w:szCs w:val="20"/>
          <w:lang w:eastAsia="ru-RU"/>
        </w:rPr>
        <w:t>а</w:t>
      </w:r>
      <w:r w:rsidR="00EB5C68" w:rsidRPr="00EB5C68">
        <w:rPr>
          <w:rFonts w:ascii="Franklin Gothic Book" w:eastAsiaTheme="minorHAnsi" w:hAnsi="Franklin Gothic Book" w:cstheme="minorBidi"/>
          <w:color w:val="000000" w:themeColor="text1"/>
          <w:kern w:val="20"/>
          <w:sz w:val="20"/>
          <w:szCs w:val="20"/>
          <w:lang w:eastAsia="ru-RU"/>
        </w:rPr>
        <w:t xml:space="preserve"> складов и сканы договора аренд</w:t>
      </w:r>
      <w:r>
        <w:rPr>
          <w:rFonts w:ascii="Franklin Gothic Book" w:eastAsiaTheme="minorHAnsi" w:hAnsi="Franklin Gothic Book" w:cstheme="minorBidi"/>
          <w:color w:val="000000" w:themeColor="text1"/>
          <w:kern w:val="20"/>
          <w:sz w:val="20"/>
          <w:szCs w:val="20"/>
          <w:lang w:eastAsia="ru-RU"/>
        </w:rPr>
        <w:t>ы</w:t>
      </w:r>
    </w:p>
    <w:p w14:paraId="5F48E49C" w14:textId="77777777" w:rsidR="00EB5C68" w:rsidRPr="00EB5C68" w:rsidRDefault="00EB5C68" w:rsidP="00D63E5D">
      <w:pPr>
        <w:pStyle w:val="af8"/>
        <w:numPr>
          <w:ilvl w:val="0"/>
          <w:numId w:val="9"/>
        </w:numPr>
        <w:jc w:val="both"/>
        <w:rPr>
          <w:rFonts w:ascii="Franklin Gothic Book" w:eastAsiaTheme="minorHAnsi" w:hAnsi="Franklin Gothic Book" w:cstheme="minorBidi"/>
          <w:color w:val="000000" w:themeColor="text1"/>
          <w:kern w:val="20"/>
          <w:sz w:val="20"/>
          <w:szCs w:val="20"/>
          <w:lang w:eastAsia="ru-RU"/>
        </w:rPr>
      </w:pPr>
      <w:r w:rsidRPr="00EB5C68">
        <w:rPr>
          <w:rFonts w:ascii="Franklin Gothic Book" w:eastAsiaTheme="minorHAnsi" w:hAnsi="Franklin Gothic Book" w:cstheme="minorBidi"/>
          <w:color w:val="000000" w:themeColor="text1"/>
          <w:kern w:val="20"/>
          <w:sz w:val="20"/>
          <w:szCs w:val="20"/>
          <w:lang w:eastAsia="ru-RU"/>
        </w:rPr>
        <w:t>Численность персонала</w:t>
      </w:r>
    </w:p>
    <w:p w14:paraId="6753AFB2" w14:textId="0A77108A" w:rsidR="00EB5C68" w:rsidRDefault="00EB5C68" w:rsidP="00D63E5D">
      <w:pPr>
        <w:pStyle w:val="af8"/>
        <w:numPr>
          <w:ilvl w:val="0"/>
          <w:numId w:val="9"/>
        </w:numPr>
        <w:jc w:val="both"/>
        <w:rPr>
          <w:rFonts w:ascii="Franklin Gothic Book" w:eastAsiaTheme="minorHAnsi" w:hAnsi="Franklin Gothic Book" w:cstheme="minorBidi"/>
          <w:color w:val="000000" w:themeColor="text1"/>
          <w:kern w:val="20"/>
          <w:sz w:val="20"/>
          <w:szCs w:val="20"/>
          <w:lang w:eastAsia="ru-RU"/>
        </w:rPr>
      </w:pPr>
      <w:r w:rsidRPr="00EB5C68">
        <w:rPr>
          <w:rFonts w:ascii="Franklin Gothic Book" w:eastAsiaTheme="minorHAnsi" w:hAnsi="Franklin Gothic Book" w:cstheme="minorBidi"/>
          <w:color w:val="000000" w:themeColor="text1"/>
          <w:kern w:val="20"/>
          <w:sz w:val="20"/>
          <w:szCs w:val="20"/>
          <w:lang w:eastAsia="ru-RU"/>
        </w:rPr>
        <w:t xml:space="preserve"> Заполненная контрагентом анкета поставщика</w:t>
      </w:r>
    </w:p>
    <w:p w14:paraId="7D210295" w14:textId="77777777" w:rsidR="00D63E5D" w:rsidRPr="00D63E5D" w:rsidRDefault="00D63E5D" w:rsidP="00D63E5D">
      <w:pPr>
        <w:pStyle w:val="af8"/>
        <w:tabs>
          <w:tab w:val="center" w:pos="4873"/>
        </w:tabs>
        <w:ind w:left="800"/>
        <w:rPr>
          <w:rFonts w:ascii="Franklin Gothic Book" w:hAnsi="Franklin Gothic Book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6D18E5" wp14:editId="5260F251">
                <wp:simplePos x="0" y="0"/>
                <wp:positionH relativeFrom="margin">
                  <wp:align>left</wp:align>
                </wp:positionH>
                <wp:positionV relativeFrom="paragraph">
                  <wp:posOffset>81280</wp:posOffset>
                </wp:positionV>
                <wp:extent cx="6192000" cy="0"/>
                <wp:effectExtent l="0" t="0" r="18415" b="12700"/>
                <wp:wrapNone/>
                <wp:docPr id="6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FFFF2F" id="Straight Connector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6.4pt" to="487.5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" strokecolor="#d87c11 [3044]">
                <w10:wrap anchorx="margin"/>
              </v:line>
            </w:pict>
          </mc:Fallback>
        </mc:AlternateContent>
      </w:r>
      <w:r w:rsidRPr="00D63E5D">
        <w:rPr>
          <w:rFonts w:ascii="Franklin Gothic Book" w:hAnsi="Franklin Gothic Book"/>
        </w:rPr>
        <w:tab/>
      </w:r>
    </w:p>
    <w:p w14:paraId="78DA1B43" w14:textId="77777777" w:rsidR="00D63E5D" w:rsidRPr="00D63E5D" w:rsidRDefault="00D63E5D" w:rsidP="00D63E5D">
      <w:pPr>
        <w:rPr>
          <w:rFonts w:ascii="Franklin Gothic Book" w:hAnsi="Franklin Gothic Book"/>
          <w:color w:val="000000" w:themeColor="text1"/>
        </w:rPr>
      </w:pPr>
    </w:p>
    <w:p w14:paraId="10FBD2DF" w14:textId="09E5A102" w:rsidR="00492E2B" w:rsidRPr="00EB5C68" w:rsidRDefault="00492E2B" w:rsidP="00EB5C68">
      <w:pPr>
        <w:pStyle w:val="af8"/>
        <w:rPr>
          <w:rFonts w:ascii="Franklin Gothic Book" w:eastAsiaTheme="minorHAnsi" w:hAnsi="Franklin Gothic Book" w:cstheme="minorBidi"/>
          <w:color w:val="000000" w:themeColor="text1"/>
          <w:kern w:val="20"/>
          <w:sz w:val="20"/>
          <w:szCs w:val="20"/>
          <w:lang w:eastAsia="ru-RU"/>
        </w:rPr>
      </w:pPr>
    </w:p>
    <w:sectPr w:rsidR="00492E2B" w:rsidRPr="00EB5C68" w:rsidSect="007E300C">
      <w:footerReference w:type="default" r:id="rId10"/>
      <w:headerReference w:type="first" r:id="rId11"/>
      <w:pgSz w:w="11907" w:h="16839" w:code="9"/>
      <w:pgMar w:top="1440" w:right="1080" w:bottom="1080" w:left="1080" w:header="864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668086" w14:textId="77777777" w:rsidR="006E76A4" w:rsidRDefault="006E76A4">
      <w:pPr>
        <w:spacing w:before="0" w:after="0"/>
      </w:pPr>
      <w:r>
        <w:separator/>
      </w:r>
    </w:p>
  </w:endnote>
  <w:endnote w:type="continuationSeparator" w:id="0">
    <w:p w14:paraId="02EF58C4" w14:textId="77777777" w:rsidR="006E76A4" w:rsidRDefault="006E76A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Franklin Gothic Book">
    <w:altName w:val="Corbel"/>
    <w:charset w:val="00"/>
    <w:family w:val="swiss"/>
    <w:pitch w:val="variable"/>
    <w:sig w:usb0="00000001" w:usb1="00000000" w:usb2="00000000" w:usb3="00000000" w:csb0="0000009F" w:csb1="00000000"/>
  </w:font>
  <w:font w:name="Rubik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E41C42" w14:textId="77777777" w:rsidR="00180B1E" w:rsidRDefault="00E84003">
    <w:pPr>
      <w:pStyle w:val="a5"/>
    </w:pPr>
    <w:r>
      <w:t xml:space="preserve">Страница </w:t>
    </w:r>
    <w:r>
      <w:fldChar w:fldCharType="begin"/>
    </w:r>
    <w:r>
      <w:instrText>page</w:instrText>
    </w:r>
    <w:r>
      <w:fldChar w:fldCharType="separate"/>
    </w:r>
    <w:r w:rsidR="00BB147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415B23" w14:textId="77777777" w:rsidR="006E76A4" w:rsidRDefault="006E76A4">
      <w:pPr>
        <w:spacing w:before="0" w:after="0"/>
      </w:pPr>
      <w:r>
        <w:separator/>
      </w:r>
    </w:p>
  </w:footnote>
  <w:footnote w:type="continuationSeparator" w:id="0">
    <w:p w14:paraId="4A9EBA6E" w14:textId="77777777" w:rsidR="006E76A4" w:rsidRDefault="006E76A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9D2933" w14:textId="00C25FA8" w:rsidR="006809A3" w:rsidRDefault="006809A3">
    <w:pPr>
      <w:pStyle w:val="af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BDC538C" wp14:editId="097F9CD0">
          <wp:simplePos x="0" y="0"/>
          <wp:positionH relativeFrom="margin">
            <wp:posOffset>5175415</wp:posOffset>
          </wp:positionH>
          <wp:positionV relativeFrom="margin">
            <wp:posOffset>-532792</wp:posOffset>
          </wp:positionV>
          <wp:extent cx="1992630" cy="508635"/>
          <wp:effectExtent l="0" t="0" r="0" b="0"/>
          <wp:wrapSquare wrapText="bothSides"/>
          <wp:docPr id="2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lank_OCS-Centre(Msk_SPb,rus)_2018_png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4815"/>
                  <a:stretch/>
                </pic:blipFill>
                <pic:spPr bwMode="auto">
                  <a:xfrm>
                    <a:off x="0" y="0"/>
                    <a:ext cx="1992630" cy="5086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94779"/>
    <w:multiLevelType w:val="hybridMultilevel"/>
    <w:tmpl w:val="734E11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F63D8"/>
    <w:multiLevelType w:val="hybridMultilevel"/>
    <w:tmpl w:val="E7A2E4FA"/>
    <w:lvl w:ilvl="0" w:tplc="B5F64274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E43E9"/>
    <w:multiLevelType w:val="hybridMultilevel"/>
    <w:tmpl w:val="03784F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9D72C2A"/>
    <w:multiLevelType w:val="hybridMultilevel"/>
    <w:tmpl w:val="1F881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C51EC1"/>
    <w:multiLevelType w:val="hybridMultilevel"/>
    <w:tmpl w:val="0AEEC6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954E04"/>
    <w:multiLevelType w:val="hybridMultilevel"/>
    <w:tmpl w:val="7ACC6AD2"/>
    <w:lvl w:ilvl="0" w:tplc="0419000F">
      <w:start w:val="1"/>
      <w:numFmt w:val="decimal"/>
      <w:lvlText w:val="%1."/>
      <w:lvlJc w:val="left"/>
      <w:pPr>
        <w:ind w:left="800" w:hanging="360"/>
      </w:p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6" w15:restartNumberingAfterBreak="0">
    <w:nsid w:val="50D377D5"/>
    <w:multiLevelType w:val="hybridMultilevel"/>
    <w:tmpl w:val="0C349FB2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55B11CDE"/>
    <w:multiLevelType w:val="hybridMultilevel"/>
    <w:tmpl w:val="5880B7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7"/>
  </w:num>
  <w:num w:numId="5">
    <w:abstractNumId w:val="6"/>
  </w:num>
  <w:num w:numId="6">
    <w:abstractNumId w:val="3"/>
  </w:num>
  <w:num w:numId="7">
    <w:abstractNumId w:val="2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attachedTemplate r:id="rId1"/>
  <w:defaultTabStop w:val="720"/>
  <w:defaultTableStyle w:val="a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C5"/>
    <w:rsid w:val="00006D75"/>
    <w:rsid w:val="0006228E"/>
    <w:rsid w:val="000779EF"/>
    <w:rsid w:val="000E3CEF"/>
    <w:rsid w:val="001159C5"/>
    <w:rsid w:val="0017741C"/>
    <w:rsid w:val="00180B1E"/>
    <w:rsid w:val="00182E4C"/>
    <w:rsid w:val="0018650C"/>
    <w:rsid w:val="0019364C"/>
    <w:rsid w:val="001D71AB"/>
    <w:rsid w:val="00202FCA"/>
    <w:rsid w:val="00270215"/>
    <w:rsid w:val="00277BDF"/>
    <w:rsid w:val="002A6621"/>
    <w:rsid w:val="002B08C5"/>
    <w:rsid w:val="002C2E74"/>
    <w:rsid w:val="00321512"/>
    <w:rsid w:val="0032359D"/>
    <w:rsid w:val="003B54C0"/>
    <w:rsid w:val="003E4E7A"/>
    <w:rsid w:val="00417207"/>
    <w:rsid w:val="00456498"/>
    <w:rsid w:val="00492E2B"/>
    <w:rsid w:val="004A382E"/>
    <w:rsid w:val="0055212B"/>
    <w:rsid w:val="005571A4"/>
    <w:rsid w:val="00565C61"/>
    <w:rsid w:val="0057571B"/>
    <w:rsid w:val="00580013"/>
    <w:rsid w:val="005A7AFC"/>
    <w:rsid w:val="006131A9"/>
    <w:rsid w:val="006149BE"/>
    <w:rsid w:val="0063247E"/>
    <w:rsid w:val="00637067"/>
    <w:rsid w:val="006809A3"/>
    <w:rsid w:val="006E76A4"/>
    <w:rsid w:val="00702597"/>
    <w:rsid w:val="007307F8"/>
    <w:rsid w:val="007801B9"/>
    <w:rsid w:val="007A7C04"/>
    <w:rsid w:val="007E300C"/>
    <w:rsid w:val="007F2355"/>
    <w:rsid w:val="008249AC"/>
    <w:rsid w:val="00880D85"/>
    <w:rsid w:val="008B4871"/>
    <w:rsid w:val="008E519F"/>
    <w:rsid w:val="009433F7"/>
    <w:rsid w:val="009769AF"/>
    <w:rsid w:val="009A58C1"/>
    <w:rsid w:val="009E65C9"/>
    <w:rsid w:val="00AB6D4A"/>
    <w:rsid w:val="00B00E79"/>
    <w:rsid w:val="00B56F3F"/>
    <w:rsid w:val="00BB147C"/>
    <w:rsid w:val="00BC1538"/>
    <w:rsid w:val="00C05524"/>
    <w:rsid w:val="00C26E2B"/>
    <w:rsid w:val="00C959A5"/>
    <w:rsid w:val="00D074BA"/>
    <w:rsid w:val="00D366CC"/>
    <w:rsid w:val="00D63E5D"/>
    <w:rsid w:val="00D64A5C"/>
    <w:rsid w:val="00D85A1D"/>
    <w:rsid w:val="00DC3F32"/>
    <w:rsid w:val="00E039B6"/>
    <w:rsid w:val="00E41A4C"/>
    <w:rsid w:val="00E6662C"/>
    <w:rsid w:val="00E84003"/>
    <w:rsid w:val="00EB5C68"/>
    <w:rsid w:val="00EE5C77"/>
    <w:rsid w:val="00EF50AB"/>
    <w:rsid w:val="00EF7C35"/>
    <w:rsid w:val="00F45A2A"/>
    <w:rsid w:val="00F770D9"/>
    <w:rsid w:val="00F8774A"/>
    <w:rsid w:val="00FB692A"/>
    <w:rsid w:val="00FB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71C88D6"/>
  <w15:chartTrackingRefBased/>
  <w15:docId w15:val="{1B6E4E58-E8F1-4DB4-910D-60450D4ED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595959" w:themeColor="text1" w:themeTint="A6"/>
        <w:lang w:val="ru-RU" w:eastAsia="ru-RU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kern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link w:val="10"/>
    <w:uiPriority w:val="9"/>
    <w:qFormat/>
    <w:pPr>
      <w:keepNext/>
      <w:keepLines/>
      <w:pBdr>
        <w:top w:val="single" w:sz="4" w:space="4" w:color="E48312" w:themeColor="accent1"/>
        <w:left w:val="single" w:sz="4" w:space="6" w:color="E48312" w:themeColor="accent1"/>
        <w:bottom w:val="single" w:sz="4" w:space="4" w:color="E48312" w:themeColor="accent1"/>
        <w:right w:val="single" w:sz="4" w:space="6" w:color="E48312" w:themeColor="accent1"/>
      </w:pBdr>
      <w:shd w:val="clear" w:color="auto" w:fill="E48312" w:themeFill="accent1"/>
      <w:spacing w:before="360" w:after="240"/>
      <w:ind w:left="144" w:right="144"/>
      <w:outlineLvl w:val="0"/>
    </w:pPr>
    <w:rPr>
      <w:rFonts w:asciiTheme="majorHAnsi" w:eastAsiaTheme="majorEastAsia" w:hAnsiTheme="majorHAnsi" w:cstheme="majorBidi"/>
      <w:caps/>
      <w:color w:val="FFFFFF" w:themeColor="background1"/>
      <w:sz w:val="22"/>
      <w:szCs w:val="22"/>
    </w:rPr>
  </w:style>
  <w:style w:type="paragraph" w:customStyle="1" w:styleId="a3">
    <w:name w:val="верхний колонтитул"/>
    <w:basedOn w:val="a"/>
    <w:link w:val="a4"/>
    <w:uiPriority w:val="99"/>
    <w:unhideWhenUsed/>
    <w:pPr>
      <w:tabs>
        <w:tab w:val="center" w:pos="4680"/>
        <w:tab w:val="right" w:pos="9360"/>
      </w:tabs>
      <w:spacing w:before="0" w:after="0"/>
      <w:jc w:val="right"/>
    </w:pPr>
  </w:style>
  <w:style w:type="character" w:customStyle="1" w:styleId="a4">
    <w:name w:val="Верхний колонтитул (знак)"/>
    <w:basedOn w:val="a0"/>
    <w:link w:val="a3"/>
    <w:uiPriority w:val="99"/>
    <w:rPr>
      <w:kern w:val="20"/>
    </w:rPr>
  </w:style>
  <w:style w:type="paragraph" w:customStyle="1" w:styleId="a5">
    <w:name w:val="нижний колонтитул"/>
    <w:basedOn w:val="a"/>
    <w:link w:val="a6"/>
    <w:uiPriority w:val="99"/>
    <w:unhideWhenUsed/>
    <w:pPr>
      <w:pBdr>
        <w:top w:val="single" w:sz="4" w:space="6" w:color="F3B46B" w:themeColor="accent1" w:themeTint="99"/>
        <w:left w:val="single" w:sz="2" w:space="4" w:color="FFFFFF" w:themeColor="background1"/>
      </w:pBdr>
      <w:spacing w:after="0"/>
      <w:ind w:right="101"/>
    </w:pPr>
  </w:style>
  <w:style w:type="character" w:customStyle="1" w:styleId="a6">
    <w:name w:val="Нижний колонтитул (знак)"/>
    <w:basedOn w:val="a0"/>
    <w:link w:val="a5"/>
    <w:uiPriority w:val="99"/>
    <w:rPr>
      <w:kern w:val="20"/>
    </w:rPr>
  </w:style>
  <w:style w:type="paragraph" w:customStyle="1" w:styleId="11">
    <w:name w:val="Без интервала1"/>
    <w:link w:val="a7"/>
    <w:uiPriority w:val="1"/>
    <w:qFormat/>
    <w:pPr>
      <w:spacing w:before="0" w:after="0"/>
    </w:pPr>
  </w:style>
  <w:style w:type="character" w:customStyle="1" w:styleId="a8">
    <w:name w:val="Сильно"/>
    <w:basedOn w:val="a0"/>
    <w:uiPriority w:val="1"/>
    <w:unhideWhenUsed/>
    <w:qFormat/>
    <w:rPr>
      <w:b/>
      <w:bCs/>
    </w:rPr>
  </w:style>
  <w:style w:type="character" w:customStyle="1" w:styleId="a7">
    <w:name w:val="Без интервала (знак)"/>
    <w:basedOn w:val="a0"/>
    <w:link w:val="11"/>
    <w:uiPriority w:val="1"/>
  </w:style>
  <w:style w:type="table" w:styleId="a9">
    <w:name w:val="Table Grid"/>
    <w:basedOn w:val="a1"/>
    <w:uiPriority w:val="5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next w:val="a"/>
    <w:link w:val="ab"/>
    <w:uiPriority w:val="10"/>
    <w:qFormat/>
    <w:pPr>
      <w:spacing w:before="480" w:after="160"/>
    </w:pPr>
    <w:rPr>
      <w:rFonts w:asciiTheme="majorHAnsi" w:eastAsiaTheme="majorEastAsia" w:hAnsiTheme="majorHAnsi" w:cstheme="majorBidi"/>
      <w:caps/>
      <w:color w:val="E48312" w:themeColor="accent1"/>
      <w:kern w:val="28"/>
      <w:sz w:val="48"/>
      <w:szCs w:val="48"/>
    </w:rPr>
  </w:style>
  <w:style w:type="character" w:customStyle="1" w:styleId="ab">
    <w:name w:val="Название Знак"/>
    <w:basedOn w:val="a0"/>
    <w:link w:val="aa"/>
    <w:uiPriority w:val="10"/>
    <w:rPr>
      <w:rFonts w:asciiTheme="majorHAnsi" w:eastAsiaTheme="majorEastAsia" w:hAnsiTheme="majorHAnsi" w:cstheme="majorBidi"/>
      <w:caps/>
      <w:color w:val="E48312" w:themeColor="accent1"/>
      <w:kern w:val="28"/>
      <w:sz w:val="48"/>
      <w:szCs w:val="48"/>
    </w:rPr>
  </w:style>
  <w:style w:type="character" w:styleId="ac">
    <w:name w:val="Placeholder Text"/>
    <w:basedOn w:val="a0"/>
    <w:uiPriority w:val="99"/>
    <w:semiHidden/>
    <w:rPr>
      <w:color w:val="808080"/>
    </w:rPr>
  </w:style>
  <w:style w:type="paragraph" w:customStyle="1" w:styleId="ad">
    <w:name w:val="Заключение"/>
    <w:basedOn w:val="a"/>
    <w:link w:val="ae"/>
    <w:uiPriority w:val="99"/>
    <w:unhideWhenUsed/>
    <w:pPr>
      <w:spacing w:before="600" w:after="80"/>
    </w:pPr>
  </w:style>
  <w:style w:type="character" w:customStyle="1" w:styleId="ae">
    <w:name w:val="Заключение (знак)"/>
    <w:basedOn w:val="a0"/>
    <w:link w:val="ad"/>
    <w:uiPriority w:val="99"/>
    <w:rPr>
      <w:kern w:val="20"/>
    </w:rPr>
  </w:style>
  <w:style w:type="table" w:customStyle="1" w:styleId="af">
    <w:name w:val="Таблица отчета о состоянии"/>
    <w:basedOn w:val="a1"/>
    <w:uiPriority w:val="99"/>
    <w:rsid w:val="00FB790E"/>
    <w:tblPr>
      <w:tblBorders>
        <w:insideH w:val="single" w:sz="4" w:space="0" w:color="BFBFBF" w:themeColor="background1" w:themeShade="BF"/>
      </w:tblBorders>
    </w:tblPr>
    <w:tblStylePr w:type="firstRow">
      <w:rPr>
        <w:rFonts w:asciiTheme="majorHAnsi" w:hAnsiTheme="majorHAnsi"/>
        <w:caps/>
        <w:smallCaps w:val="0"/>
        <w:color w:val="AA610D" w:themeColor="accent1" w:themeShade="BF"/>
      </w:rPr>
      <w:tblPr/>
      <w:tcPr>
        <w:vAlign w:val="bottom"/>
      </w:tcPr>
    </w:tblStylePr>
  </w:style>
  <w:style w:type="character" w:customStyle="1" w:styleId="10">
    <w:name w:val="Заголовок 1 (знак)"/>
    <w:basedOn w:val="a0"/>
    <w:link w:val="1"/>
    <w:uiPriority w:val="9"/>
    <w:rPr>
      <w:rFonts w:asciiTheme="majorHAnsi" w:eastAsiaTheme="majorEastAsia" w:hAnsiTheme="majorHAnsi" w:cstheme="majorBidi"/>
      <w:caps/>
      <w:color w:val="FFFFFF" w:themeColor="background1"/>
      <w:kern w:val="20"/>
      <w:sz w:val="22"/>
      <w:szCs w:val="22"/>
      <w:shd w:val="clear" w:color="auto" w:fill="E48312" w:themeFill="accent1"/>
    </w:rPr>
  </w:style>
  <w:style w:type="paragraph" w:styleId="af0">
    <w:name w:val="header"/>
    <w:basedOn w:val="a"/>
    <w:link w:val="af1"/>
    <w:uiPriority w:val="99"/>
    <w:unhideWhenUsed/>
    <w:rsid w:val="00637067"/>
    <w:pPr>
      <w:tabs>
        <w:tab w:val="center" w:pos="4677"/>
        <w:tab w:val="right" w:pos="9355"/>
      </w:tabs>
      <w:spacing w:before="0" w:after="0"/>
    </w:pPr>
  </w:style>
  <w:style w:type="character" w:customStyle="1" w:styleId="af1">
    <w:name w:val="Верхний колонтитул Знак"/>
    <w:basedOn w:val="a0"/>
    <w:link w:val="af0"/>
    <w:uiPriority w:val="99"/>
    <w:rsid w:val="00637067"/>
    <w:rPr>
      <w:kern w:val="20"/>
    </w:rPr>
  </w:style>
  <w:style w:type="paragraph" w:styleId="af2">
    <w:name w:val="footer"/>
    <w:basedOn w:val="a"/>
    <w:link w:val="af3"/>
    <w:uiPriority w:val="99"/>
    <w:unhideWhenUsed/>
    <w:rsid w:val="00637067"/>
    <w:pPr>
      <w:tabs>
        <w:tab w:val="center" w:pos="4677"/>
        <w:tab w:val="right" w:pos="9355"/>
      </w:tabs>
      <w:spacing w:before="0" w:after="0"/>
    </w:pPr>
  </w:style>
  <w:style w:type="character" w:customStyle="1" w:styleId="af3">
    <w:name w:val="Нижний колонтитул Знак"/>
    <w:basedOn w:val="a0"/>
    <w:link w:val="af2"/>
    <w:uiPriority w:val="99"/>
    <w:rsid w:val="00637067"/>
    <w:rPr>
      <w:kern w:val="20"/>
    </w:rPr>
  </w:style>
  <w:style w:type="paragraph" w:styleId="af4">
    <w:name w:val="Subtitle"/>
    <w:basedOn w:val="a"/>
    <w:next w:val="a"/>
    <w:link w:val="af5"/>
    <w:uiPriority w:val="11"/>
    <w:qFormat/>
    <w:rsid w:val="009433F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af5">
    <w:name w:val="Подзаголовок Знак"/>
    <w:basedOn w:val="a0"/>
    <w:link w:val="af4"/>
    <w:uiPriority w:val="11"/>
    <w:rsid w:val="009433F7"/>
    <w:rPr>
      <w:rFonts w:eastAsiaTheme="minorEastAsia"/>
      <w:color w:val="5A5A5A" w:themeColor="text1" w:themeTint="A5"/>
      <w:spacing w:val="15"/>
      <w:kern w:val="20"/>
      <w:sz w:val="22"/>
      <w:szCs w:val="22"/>
    </w:rPr>
  </w:style>
  <w:style w:type="table" w:customStyle="1" w:styleId="12">
    <w:name w:val="Стиль1"/>
    <w:basedOn w:val="a1"/>
    <w:uiPriority w:val="99"/>
    <w:rsid w:val="00FB790E"/>
    <w:pPr>
      <w:spacing w:before="0" w:after="0"/>
    </w:pPr>
    <w:tblPr>
      <w:tblBorders>
        <w:top w:val="single" w:sz="4" w:space="0" w:color="FBE6CD" w:themeColor="accent1" w:themeTint="33"/>
        <w:left w:val="single" w:sz="4" w:space="0" w:color="FBE6CD" w:themeColor="accent1" w:themeTint="33"/>
        <w:bottom w:val="single" w:sz="4" w:space="0" w:color="FBE6CD" w:themeColor="accent1" w:themeTint="33"/>
        <w:right w:val="single" w:sz="4" w:space="0" w:color="FBE6CD" w:themeColor="accent1" w:themeTint="33"/>
        <w:insideH w:val="single" w:sz="4" w:space="0" w:color="FBE6CD" w:themeColor="accent1" w:themeTint="33"/>
        <w:insideV w:val="single" w:sz="4" w:space="0" w:color="FBE6CD" w:themeColor="accent1" w:themeTint="33"/>
      </w:tblBorders>
    </w:tblPr>
    <w:tblStylePr w:type="firstCol">
      <w:rPr>
        <w:color w:val="AA610D" w:themeColor="accent1" w:themeShade="BF"/>
      </w:rPr>
    </w:tblStylePr>
  </w:style>
  <w:style w:type="character" w:styleId="af6">
    <w:name w:val="Hyperlink"/>
    <w:basedOn w:val="a0"/>
    <w:uiPriority w:val="99"/>
    <w:unhideWhenUsed/>
    <w:rsid w:val="00565C61"/>
    <w:rPr>
      <w:color w:val="2998E3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65C61"/>
    <w:rPr>
      <w:color w:val="605E5C"/>
      <w:shd w:val="clear" w:color="auto" w:fill="E1DFDD"/>
    </w:rPr>
  </w:style>
  <w:style w:type="table" w:styleId="af7">
    <w:name w:val="Grid Table Light"/>
    <w:basedOn w:val="a1"/>
    <w:uiPriority w:val="45"/>
    <w:rsid w:val="00565C61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8">
    <w:name w:val="List Paragraph"/>
    <w:basedOn w:val="a"/>
    <w:uiPriority w:val="34"/>
    <w:qFormat/>
    <w:rsid w:val="00880D85"/>
    <w:pPr>
      <w:spacing w:before="0" w:after="0"/>
      <w:ind w:left="720"/>
    </w:pPr>
    <w:rPr>
      <w:rFonts w:ascii="Calibri" w:eastAsia="Times New Roman" w:hAnsi="Calibri" w:cs="Times New Roman"/>
      <w:color w:val="auto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5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ntonova\AppData\Roaming\Microsoft\&#1064;&#1072;&#1073;&#1083;&#1086;&#1085;&#1099;\&#1054;&#1090;&#1095;&#1077;&#1090;%20&#1086;%20&#1089;&#1086;&#1089;&#1090;&#1086;&#1103;&#1085;&#1080;&#1080;%20&#1087;&#1088;&#1086;&#1077;&#1082;&#1090;&#1072;.dotx" TargetMode="External"/></Relationships>
</file>

<file path=word/theme/theme1.xml><?xml version="1.0" encoding="utf-8"?>
<a:theme xmlns:a="http://schemas.openxmlformats.org/drawingml/2006/main" name="Business Set Blue">
  <a:themeElements>
    <a:clrScheme name="Оранжевый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2.xml><?xml version="1.0" encoding="utf-8"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18979-C756-43FD-9D2A-15203E6A502A}">
  <ds:schemaRefs>
    <ds:schemaRef ds:uri="http://schemas.microsoft.com/pics"/>
  </ds:schemaRefs>
</ds:datastoreItem>
</file>

<file path=customXml/itemProps2.xml><?xml version="1.0" encoding="utf-8"?>
<ds:datastoreItem xmlns:ds="http://schemas.openxmlformats.org/officeDocument/2006/customXml" ds:itemID="{51FBD1A1-449C-4EBE-BCFF-5A2F45398A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F76982-A3B1-4D2F-BE4A-B593F7196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Отчет о состоянии проекта</Template>
  <TotalTime>2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OCS Distribution</Company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Emelin Dmitriy</dc:creator>
  <cp:keywords/>
  <cp:lastModifiedBy>Alikhanashvili Yuliya</cp:lastModifiedBy>
  <cp:revision>3</cp:revision>
  <dcterms:created xsi:type="dcterms:W3CDTF">2021-09-02T18:15:00Z</dcterms:created>
  <dcterms:modified xsi:type="dcterms:W3CDTF">2021-09-02T18:17:00Z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TC027909449991</vt:lpwstr>
  </property>
</Properties>
</file>